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3" w:leftChars="-202" w:hanging="447" w:hangingChars="159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附件2： XXX钢铁公司炼铁厂高炉冷却壁、风口、耐材工作会议</w:t>
      </w:r>
    </w:p>
    <w:p>
      <w:pPr>
        <w:spacing w:line="560" w:lineRule="exact"/>
        <w:ind w:left="23" w:leftChars="-202" w:hanging="447" w:hangingChars="159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交换材料提纲</w:t>
      </w:r>
    </w:p>
    <w:p>
      <w:pPr>
        <w:spacing w:line="560" w:lineRule="exact"/>
        <w:ind w:left="23" w:leftChars="-202" w:hanging="447" w:hangingChars="159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目录</w:t>
      </w:r>
    </w:p>
    <w:p>
      <w:pPr>
        <w:spacing w:line="560" w:lineRule="exact"/>
        <w:ind w:left="21" w:leftChars="-202" w:hanging="445" w:hangingChars="159"/>
        <w:jc w:val="center"/>
        <w:rPr>
          <w:rFonts w:hint="eastAsia"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XXX钢铁公司炼铁厂情况概述</w:t>
      </w:r>
    </w:p>
    <w:p>
      <w:pPr>
        <w:spacing w:line="560" w:lineRule="exact"/>
        <w:ind w:left="296"/>
        <w:jc w:val="left"/>
        <w:rPr>
          <w:rFonts w:hint="eastAsia"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高炉炉型、风口、冷却壁、耐材具体参数，存在问题及处理措施</w:t>
      </w:r>
    </w:p>
    <w:p>
      <w:pPr>
        <w:spacing w:line="560" w:lineRule="exact"/>
        <w:ind w:left="296"/>
        <w:jc w:val="left"/>
        <w:rPr>
          <w:rFonts w:hint="eastAsia"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高炉冷却壁及耐材历史炉役存在问题及应对措施</w:t>
      </w:r>
    </w:p>
    <w:p>
      <w:pPr>
        <w:pStyle w:val="4"/>
        <w:ind w:firstLine="560"/>
        <w:rPr>
          <w:rFonts w:hint="eastAsia"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高炉炉缸侵蚀情况及长寿控制措施</w:t>
      </w:r>
    </w:p>
    <w:p>
      <w:pPr>
        <w:spacing w:line="560" w:lineRule="exact"/>
        <w:ind w:left="-424"/>
        <w:jc w:val="left"/>
        <w:rPr>
          <w:rFonts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高炉在冷却壁、风口、耐材方面新技术、新工艺的使用情况</w:t>
      </w:r>
    </w:p>
    <w:p>
      <w:pPr>
        <w:spacing w:line="560" w:lineRule="exact"/>
        <w:ind w:left="-424"/>
        <w:jc w:val="left"/>
        <w:rPr>
          <w:rFonts w:ascii="宋体" w:hAnsi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高炉主要设备存在技术问题（高炉大中修、开停炉情况；高炉冷却壁维护；高炉操作优化；经济技术指标提升等） </w:t>
      </w:r>
    </w:p>
    <w:p>
      <w:pPr>
        <w:spacing w:line="5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eastAsia" w:ascii="等线" w:hAnsi="等线" w:eastAsia="等线"/>
          <w:b/>
          <w:kern w:val="0"/>
          <w:sz w:val="28"/>
          <w:szCs w:val="28"/>
        </w:rPr>
      </w:pPr>
      <w:r>
        <w:rPr>
          <w:rFonts w:hint="eastAsia" w:ascii="等线" w:hAnsi="等线" w:eastAsia="等线"/>
          <w:b/>
          <w:kern w:val="0"/>
          <w:sz w:val="28"/>
          <w:szCs w:val="28"/>
        </w:rPr>
        <w:t>炼铁生产企业撰写材料，可向会议秘书处索取参考范本。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D287C"/>
    <w:multiLevelType w:val="multilevel"/>
    <w:tmpl w:val="747D287C"/>
    <w:lvl w:ilvl="0" w:tentative="0">
      <w:start w:val="1"/>
      <w:numFmt w:val="japaneseCounting"/>
      <w:lvlText w:val="%1、"/>
      <w:lvlJc w:val="left"/>
      <w:pPr>
        <w:ind w:left="296" w:hanging="720"/>
      </w:pPr>
      <w:rPr>
        <w:rFonts w:hint="eastAsia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416" w:hanging="420"/>
      </w:pPr>
    </w:lvl>
    <w:lvl w:ilvl="2" w:tentative="0">
      <w:start w:val="1"/>
      <w:numFmt w:val="lowerRoman"/>
      <w:lvlText w:val="%3."/>
      <w:lvlJc w:val="right"/>
      <w:pPr>
        <w:ind w:left="836" w:hanging="420"/>
      </w:pPr>
    </w:lvl>
    <w:lvl w:ilvl="3" w:tentative="0">
      <w:start w:val="1"/>
      <w:numFmt w:val="decimal"/>
      <w:lvlText w:val="%4."/>
      <w:lvlJc w:val="left"/>
      <w:pPr>
        <w:ind w:left="1256" w:hanging="420"/>
      </w:pPr>
    </w:lvl>
    <w:lvl w:ilvl="4" w:tentative="0">
      <w:start w:val="1"/>
      <w:numFmt w:val="lowerLetter"/>
      <w:lvlText w:val="%5)"/>
      <w:lvlJc w:val="left"/>
      <w:pPr>
        <w:ind w:left="1676" w:hanging="420"/>
      </w:pPr>
    </w:lvl>
    <w:lvl w:ilvl="5" w:tentative="0">
      <w:start w:val="1"/>
      <w:numFmt w:val="lowerRoman"/>
      <w:lvlText w:val="%6."/>
      <w:lvlJc w:val="right"/>
      <w:pPr>
        <w:ind w:left="2096" w:hanging="420"/>
      </w:pPr>
    </w:lvl>
    <w:lvl w:ilvl="6" w:tentative="0">
      <w:start w:val="1"/>
      <w:numFmt w:val="decimal"/>
      <w:lvlText w:val="%7."/>
      <w:lvlJc w:val="left"/>
      <w:pPr>
        <w:ind w:left="2516" w:hanging="420"/>
      </w:pPr>
    </w:lvl>
    <w:lvl w:ilvl="7" w:tentative="0">
      <w:start w:val="1"/>
      <w:numFmt w:val="lowerLetter"/>
      <w:lvlText w:val="%8)"/>
      <w:lvlJc w:val="left"/>
      <w:pPr>
        <w:ind w:left="2936" w:hanging="420"/>
      </w:pPr>
    </w:lvl>
    <w:lvl w:ilvl="8" w:tentative="0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4852EB3"/>
    <w:rsid w:val="348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2023-06-20T07:02:00Z</dcterms:created>
  <dc:creator>资谀毙木俚</dc:creator>
  <cp:lastModifiedBy>资谀毙木俚</cp:lastModifiedBy>
  <dcterms:modified xsi:type="dcterms:W3CDTF">2023-06-20T07:03:05Z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4EAD43547789487DA4BCA599050431A2_11</vt:lpwstr>
  </property>
</Properties>
</file>