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1B2C7E" w:rsidRDefault="001B2C7E" w:rsidP="001B2C7E">
      <w:pPr>
        <w:rPr>
          <w:rFonts w:ascii="仿宋" w:eastAsia="仿宋" w:hAnsi="仿宋"/>
          <w:sz w:val="36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>
        <w:rPr>
          <w:rFonts w:ascii="仿宋" w:eastAsia="仿宋" w:hAnsi="仿宋" w:hint="eastAsia"/>
          <w:sz w:val="36"/>
          <w:szCs w:val="32"/>
          <w:lang w:eastAsia="zh-CN"/>
        </w:rPr>
        <w:t>：</w:t>
      </w:r>
      <w:r w:rsidR="00244F70">
        <w:rPr>
          <w:rFonts w:ascii="仿宋" w:eastAsia="仿宋" w:hAnsi="仿宋" w:hint="eastAsia"/>
          <w:sz w:val="36"/>
          <w:szCs w:val="32"/>
          <w:lang w:eastAsia="zh-CN"/>
        </w:rPr>
        <w:t>《危废焚烧回转窑用复合砖》</w:t>
      </w:r>
    </w:p>
    <w:p w:rsidR="001B2C7E" w:rsidRPr="001B2C7E" w:rsidRDefault="001B2C7E" w:rsidP="001B2C7E">
      <w:pPr>
        <w:rPr>
          <w:sz w:val="21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244F70">
        <w:rPr>
          <w:rFonts w:ascii="仿宋" w:eastAsia="仿宋" w:hAnsi="仿宋" w:hint="eastAsia"/>
          <w:sz w:val="32"/>
          <w:szCs w:val="32"/>
          <w:lang w:eastAsia="zh-CN"/>
        </w:rPr>
        <w:t>无机非金属材料领域委员会/先进耐火材料技术委员会（CSTM/FC04/TC01</w:t>
      </w:r>
      <w:r w:rsidR="00244F70">
        <w:rPr>
          <w:rFonts w:ascii="仿宋" w:eastAsia="仿宋" w:hAnsi="仿宋" w:hint="eastAsia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776"/>
        <w:gridCol w:w="1741"/>
        <w:gridCol w:w="2705"/>
        <w:gridCol w:w="3669"/>
        <w:gridCol w:w="1989"/>
        <w:gridCol w:w="3090"/>
      </w:tblGrid>
      <w:tr w:rsidR="001B2C7E" w:rsidRPr="001B2C7E" w:rsidTr="001B2C7E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dRPr="001B2C7E"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1B2C7E" w:rsidRPr="001B2C7E" w:rsidTr="00225D55">
        <w:trPr>
          <w:trHeight w:hRule="exact" w:val="782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bookmarkStart w:id="3" w:name="_GoBack"/>
        <w:bookmarkEnd w:id="3"/>
      </w:tr>
    </w:tbl>
    <w:p w:rsidR="001B2C7E" w:rsidRDefault="001B2C7E"/>
    <w:sectPr w:rsidR="001B2C7E" w:rsidSect="001B2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7C" w:rsidRDefault="002A457C" w:rsidP="001B2C7E">
      <w:r>
        <w:separator/>
      </w:r>
    </w:p>
  </w:endnote>
  <w:endnote w:type="continuationSeparator" w:id="0">
    <w:p w:rsidR="002A457C" w:rsidRDefault="002A457C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7C" w:rsidRDefault="002A457C" w:rsidP="001B2C7E">
      <w:r>
        <w:separator/>
      </w:r>
    </w:p>
  </w:footnote>
  <w:footnote w:type="continuationSeparator" w:id="0">
    <w:p w:rsidR="002A457C" w:rsidRDefault="002A457C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61DE5"/>
    <w:rsid w:val="001B2C7E"/>
    <w:rsid w:val="00244F70"/>
    <w:rsid w:val="002A457C"/>
    <w:rsid w:val="00325AF2"/>
    <w:rsid w:val="004E4DEF"/>
    <w:rsid w:val="007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DELL</cp:lastModifiedBy>
  <cp:revision>3</cp:revision>
  <dcterms:created xsi:type="dcterms:W3CDTF">2017-07-30T01:28:00Z</dcterms:created>
  <dcterms:modified xsi:type="dcterms:W3CDTF">2021-04-30T01:06:00Z</dcterms:modified>
</cp:coreProperties>
</file>